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FC" w:rsidRPr="00890EFC" w:rsidRDefault="00890EFC" w:rsidP="00890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</w:pPr>
      <w:r w:rsidRPr="00890EFC">
        <w:rPr>
          <w:rFonts w:ascii="Times New Roman" w:eastAsia="Times New Roman" w:hAnsi="Times New Roman" w:cs="Times New Roman"/>
          <w:b/>
          <w:color w:val="3A3A3A"/>
          <w:sz w:val="24"/>
          <w:szCs w:val="24"/>
          <w:lang w:eastAsia="uk-UA"/>
        </w:rPr>
        <w:t>Ставки судового збору станом на 01 січня 2023 року</w:t>
      </w:r>
    </w:p>
    <w:p w:rsidR="00890EFC" w:rsidRPr="00890EFC" w:rsidRDefault="00890EFC" w:rsidP="00890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890E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Ставки судового збору станом на 01.01.2023 року</w:t>
      </w:r>
    </w:p>
    <w:p w:rsidR="00890EFC" w:rsidRPr="00890EFC" w:rsidRDefault="00890EFC" w:rsidP="00890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uk-UA"/>
        </w:rPr>
        <w:t>Судовий збір</w:t>
      </w: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справляється у відповідному розмірі від прожиткового мінімуму для працездатних осіб, встановленого законом </w:t>
      </w: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u w:val="single"/>
          <w:lang w:eastAsia="uk-UA"/>
        </w:rPr>
        <w:t>на 01 січня</w:t>
      </w: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календарного року, в якому відповідна заява або скарга подається до суду, - у відсотковому співвідношенні до ціни позову та у фіксованому розмірі.</w:t>
      </w:r>
    </w:p>
    <w:p w:rsidR="00890EFC" w:rsidRPr="00890EFC" w:rsidRDefault="00890EFC" w:rsidP="00890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Станом на </w:t>
      </w:r>
      <w:r w:rsidRPr="00890E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01 січня 2023 року</w:t>
      </w: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розмір прожиткового мінімуму для працездатних осіб становить </w:t>
      </w:r>
      <w:r w:rsidRPr="00890EFC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uk-UA"/>
        </w:rPr>
        <w:t>2684 гривні.</w:t>
      </w:r>
    </w:p>
    <w:p w:rsidR="00890EFC" w:rsidRPr="00890EFC" w:rsidRDefault="00890EFC" w:rsidP="00890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</w:pPr>
      <w:r w:rsidRPr="00890EFC">
        <w:rPr>
          <w:rFonts w:ascii="Times New Roman" w:eastAsia="Times New Roman" w:hAnsi="Times New Roman" w:cs="Times New Roman"/>
          <w:color w:val="3A3A3A"/>
          <w:sz w:val="24"/>
          <w:szCs w:val="24"/>
          <w:lang w:eastAsia="uk-UA"/>
        </w:rPr>
        <w:t> </w:t>
      </w:r>
    </w:p>
    <w:tbl>
      <w:tblPr>
        <w:tblW w:w="47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3119"/>
        <w:gridCol w:w="2596"/>
      </w:tblGrid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Найменування документа і дії, за яку справляється судовий збір, та платника судового збору</w:t>
            </w:r>
          </w:p>
        </w:tc>
        <w:tc>
          <w:tcPr>
            <w:tcW w:w="609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Ставка судового збору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Формулювання Закону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В перерахунку до розміру прожиткового мінімуму для працездатних осіб, з 01 січня 2023 року 2684 грн 00 коп.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1. За подання до суду: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позовної заяви майнового характеру, яка подана: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юридичною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 і не більше 350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2684,00грн. 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і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939400,00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 та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13420,00 грн.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2) позовної заяви немайнового характеру, яка подана: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юридичною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3)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позовної заяви: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про розірвання шлюбу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про поділ майна при розірванні шлюбу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та не більше 3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 та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8052,00 грн.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4)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заяви у справах 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u w:val="single"/>
                <w:lang w:eastAsia="uk-UA"/>
              </w:rPr>
              <w:t>окремого провадження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; заяви про забезпечення доказів або позову; заяви про перегляд заочного рішення; заяви про скасування рішення третейського суду (міжнародного комерційного арбітражу); заяви про видачу виконавчого документа на примусове виконання рішення третейського суду (міжнародного комерційного арбітражу); заяви про видачу виконавчого документа на підставі рішення іноземного суду; заяви про роз’яснення судового рішення, які подано; заяви про сприяння третейському суду (міжнародному комерційному арбітражу) в отриманні доказів, які подано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u w:val="single"/>
                <w:lang w:eastAsia="uk-UA"/>
              </w:rPr>
              <w:t>:</w:t>
            </w:r>
            <w:bookmarkStart w:id="0" w:name="_GoBack"/>
            <w:bookmarkEnd w:id="0"/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юридичною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0,5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1342,00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536,80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vertAlign w:val="superscript"/>
                <w:lang w:eastAsia="uk-UA"/>
              </w:rPr>
              <w:t>1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)заяви про видачу судового наказу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0,1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268,40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vertAlign w:val="superscript"/>
                <w:lang w:eastAsia="uk-UA"/>
              </w:rPr>
              <w:t>2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) заяви про скасування судового наказу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0,05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134,20грн.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4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vertAlign w:val="superscript"/>
                <w:lang w:eastAsia="uk-UA"/>
              </w:rPr>
              <w:t>3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) заяви про скасування тимчасового обмеження фізичної особи у праві виїзду за межі України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536,80грн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5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) позовної заяви про захист честі та гідності фізичної особи, ділової репутації фізичної або юридичної особи, а саме: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позовної заяви немайнового характеру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позовної заяви про відшкодування моральної шкоди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6)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 апеляційної скарги на рішення суду; заяви про приєднання до апеляційної 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скарги на рішення суду; апеляційної скарги на судовий наказ, заяви про перегляд судового рішення у зв’язку з нововиявленими обставинами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 xml:space="preserve">150 відсотків ставки, що підлягала сплаті при поданні 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позовної заяви, іншої заяви і скарги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150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 xml:space="preserve"> відсотків ставки, що підлягала сплаті при 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поданні позовної заяви, іншої заяви і скарги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7)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касаційної скарги на рішення суду; заяви про приєднання до касаційної скарги на рішення суду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200 відсотків ставки, що підлягала сплаті при поданні позовної заяви, іншої заяви і скарги в розмірі оспорюваної суми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200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відсотків ставки, що підлягала сплаті при поданні позовної заяви, іншої заяви і скарги в розмірі оспорюваної суми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9)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апеляційної і касаційної скарги на ухвалу суду; заяви про приєднання до апеляційної чи касаційної скарги на ухвалу суду: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юридичною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розмір прожиткового мінімуму для працездатних осіб становить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0,2 розміру прожиткового мінімуму для працездатних осіб становить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536,80 грн.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3. 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За подання до адміністративного суду: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адміністративного позову: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майнового характеру, який подано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суб’єктом владних повноважень, юридичною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 1 розміру прожиткового мінімуму для працездатних осіб і не більше 10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1,5 відсотка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грн. 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та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26840, 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 0,4 розміру прожиткового мінімуму для працездатних осіб та не більше 5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відсоток ціни позову, але не менше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 та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13420,00 грн.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немайнового характеру, який подано: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суб’єктом владних повноважень, юридичною особою або фізичною особою - підприємцем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фізичною особою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0,4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1073,60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2)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апеляційної скарги на рішення суду, заяви про приєднання до апеляційної скарги на рішення суду, заяви про перегляд судового рішення у зв’язку з нововиявленими обставинами</w:t>
            </w:r>
          </w:p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150 відсотків ставки, що підлягала сплаті при поданні позовної заяви, іншої заяви і скарги, але не більше 15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150 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відсотків ставки, що підлягала сплаті при поданні позовної заяви, іншої заяви і скарги, але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40260,00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3)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касаційної скарги на рішення суду, заяви про приєднання до касаційної скарги на рішення суду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200 відсотків ставки, що підлягала сплаті при поданні позовної заяви, але не більше 20 розмірів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200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відсотків ставки, що підлягала сплаті при поданні позовної заяви, але не більше </w:t>
            </w: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53680,00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апеляційної і касаційної скарги на ухвалу суду; заяви про приєднання до апеляційної чи касаційної скарги на ухвалу суду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1 розмір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2684,00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6)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заяви про забезпечення доказів або позову, заяви про видачу виконавчого документа на підставі рішення іноземного суду, заяви про зміну чи встановлення способу, порядку і строку виконання судового рішення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0,3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805,20 грн.</w:t>
            </w:r>
          </w:p>
        </w:tc>
      </w:tr>
      <w:tr w:rsidR="00890EFC" w:rsidRPr="00890EFC" w:rsidTr="00890EFC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4. За видачу судами документів: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1)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 повторну видачу копії судового рішення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0,003 розміру прожиткового мінімуму для працездатних осіб за кожний аркуш паперу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8,05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4)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 видачу в електронному вигляді копії технічного запису судового засідання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0,03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80,52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 виготовлення копії судового рішення у разі, якщо особа, яка не бере (не брала) участі у справі, якщо судове рішення безпосередньо стосується її прав, свобод, інтересів чи обов’язків, звертається до апарату відповідного суду з письмовою заявою про виготовлення такої копії згідно із </w:t>
            </w:r>
            <w:hyperlink r:id="rId4" w:history="1">
              <w:r w:rsidRPr="00890E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u w:val="single"/>
                  <w:lang w:eastAsia="uk-UA"/>
                </w:rPr>
                <w:t xml:space="preserve">Законом </w:t>
              </w:r>
              <w:r w:rsidRPr="00890EFC">
                <w:rPr>
                  <w:rFonts w:ascii="Times New Roman" w:eastAsia="Times New Roman" w:hAnsi="Times New Roman" w:cs="Times New Roman"/>
                  <w:color w:val="00274E"/>
                  <w:sz w:val="24"/>
                  <w:szCs w:val="24"/>
                  <w:u w:val="single"/>
                  <w:lang w:eastAsia="uk-UA"/>
                </w:rPr>
                <w:lastRenderedPageBreak/>
                <w:t>України</w:t>
              </w:r>
            </w:hyperlink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"Про доступ до судових рішень"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lastRenderedPageBreak/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8,05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lastRenderedPageBreak/>
              <w:t>6)</w:t>
            </w: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 за виготовлення копій документів, долучених до справи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0,003 розміру прожиткового мінімуму для працездатних осіб за кожний аркуш копії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8,05 грн.</w:t>
            </w:r>
          </w:p>
        </w:tc>
      </w:tr>
      <w:tr w:rsidR="00890EFC" w:rsidRPr="00890EFC" w:rsidTr="00890EFC"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5. У разі ухвалення судом постанови про накладення адміністративного стягнення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  <w:t>0,2 розміру прожиткового мінімуму для працездатних осіб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EFC" w:rsidRPr="00890EFC" w:rsidRDefault="00890EFC" w:rsidP="00890E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uk-UA"/>
              </w:rPr>
            </w:pPr>
            <w:r w:rsidRPr="00890EFC">
              <w:rPr>
                <w:rFonts w:ascii="Times New Roman" w:eastAsia="Times New Roman" w:hAnsi="Times New Roman" w:cs="Times New Roman"/>
                <w:b/>
                <w:bCs/>
                <w:color w:val="3A3A3A"/>
                <w:sz w:val="24"/>
                <w:szCs w:val="24"/>
                <w:lang w:eastAsia="uk-UA"/>
              </w:rPr>
              <w:t>536,80грн.</w:t>
            </w:r>
          </w:p>
        </w:tc>
      </w:tr>
    </w:tbl>
    <w:p w:rsidR="00DA06F9" w:rsidRPr="00246E75" w:rsidRDefault="00DA06F9">
      <w:pPr>
        <w:rPr>
          <w:rFonts w:ascii="Times New Roman" w:hAnsi="Times New Roman" w:cs="Times New Roman"/>
          <w:sz w:val="24"/>
          <w:szCs w:val="24"/>
        </w:rPr>
      </w:pPr>
    </w:p>
    <w:sectPr w:rsidR="00DA06F9" w:rsidRPr="0024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F9"/>
    <w:rsid w:val="00246E75"/>
    <w:rsid w:val="007C7166"/>
    <w:rsid w:val="00890EFC"/>
    <w:rsid w:val="00D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9FFA-4722-470E-87B8-1E16912F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262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5073</Words>
  <Characters>2893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2023-01-05T10:13:00Z</dcterms:created>
  <dcterms:modified xsi:type="dcterms:W3CDTF">2023-01-05T11:57:00Z</dcterms:modified>
</cp:coreProperties>
</file>